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4B15A8B0"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7656E692" w:rsidR="00AF636F" w:rsidRPr="0001217F" w:rsidRDefault="009E7D11" w:rsidP="006437AE">
      <w:pPr>
        <w:pStyle w:val="Titolo1"/>
        <w:spacing w:before="0"/>
        <w:jc w:val="center"/>
        <w:rPr>
          <w:sz w:val="28"/>
          <w:szCs w:val="28"/>
        </w:rPr>
      </w:pPr>
      <w:r w:rsidRPr="009E7D11">
        <w:rPr>
          <w:sz w:val="28"/>
          <w:szCs w:val="28"/>
        </w:rPr>
        <w:t>Qualsiasi cosa vi dica, fatela</w:t>
      </w:r>
    </w:p>
    <w:p w14:paraId="12F580F4" w14:textId="05ABB7B0" w:rsidR="00F27F68" w:rsidRPr="0079547A" w:rsidRDefault="006E6A78" w:rsidP="00A204CD">
      <w:pPr>
        <w:spacing w:after="120"/>
        <w:jc w:val="both"/>
        <w:rPr>
          <w:rFonts w:ascii="Arial" w:hAnsi="Arial" w:cs="Arial"/>
          <w:sz w:val="22"/>
          <w:szCs w:val="22"/>
        </w:rPr>
      </w:pPr>
      <w:r w:rsidRPr="0079547A">
        <w:rPr>
          <w:rFonts w:ascii="Arial" w:hAnsi="Arial" w:cs="Arial"/>
          <w:sz w:val="22"/>
          <w:szCs w:val="22"/>
        </w:rPr>
        <w:t>Lo Spirito Santo è divina ed eterna comunione. Dove regna la comunione, la regna lo Spirito Santo. Dove non regna la comunione, là lo Spirito Santo nn regna. Per comprende</w:t>
      </w:r>
      <w:r w:rsidR="00C95B00">
        <w:rPr>
          <w:rFonts w:ascii="Arial" w:hAnsi="Arial" w:cs="Arial"/>
          <w:sz w:val="22"/>
          <w:szCs w:val="22"/>
        </w:rPr>
        <w:t>re</w:t>
      </w:r>
      <w:r w:rsidRPr="0079547A">
        <w:rPr>
          <w:rFonts w:ascii="Arial" w:hAnsi="Arial" w:cs="Arial"/>
          <w:sz w:val="22"/>
          <w:szCs w:val="22"/>
        </w:rPr>
        <w:t xml:space="preserve"> cosa è la comunione dobbiamo partire dal mistero della Beata Trinità. Nello Spirito Santo la vita del Padre vive eternamente nella vita del Figlio, la vita del Figlio vive eternamente nel</w:t>
      </w:r>
      <w:r w:rsidR="00C95B00">
        <w:rPr>
          <w:rFonts w:ascii="Arial" w:hAnsi="Arial" w:cs="Arial"/>
          <w:sz w:val="22"/>
          <w:szCs w:val="22"/>
        </w:rPr>
        <w:t xml:space="preserve">la vita del </w:t>
      </w:r>
      <w:r w:rsidRPr="0079547A">
        <w:rPr>
          <w:rFonts w:ascii="Arial" w:hAnsi="Arial" w:cs="Arial"/>
          <w:sz w:val="22"/>
          <w:szCs w:val="22"/>
        </w:rPr>
        <w:t>Padre. Sempre nella comunione dello Spirito Santo, la vita dello Spirito Santo vive eternamente nel</w:t>
      </w:r>
      <w:r w:rsidR="00C95B00">
        <w:rPr>
          <w:rFonts w:ascii="Arial" w:hAnsi="Arial" w:cs="Arial"/>
          <w:sz w:val="22"/>
          <w:szCs w:val="22"/>
        </w:rPr>
        <w:t>la vita del</w:t>
      </w:r>
      <w:r w:rsidRPr="0079547A">
        <w:rPr>
          <w:rFonts w:ascii="Arial" w:hAnsi="Arial" w:cs="Arial"/>
          <w:sz w:val="22"/>
          <w:szCs w:val="22"/>
        </w:rPr>
        <w:t xml:space="preserve"> Padre e nel</w:t>
      </w:r>
      <w:r w:rsidR="00C95B00">
        <w:rPr>
          <w:rFonts w:ascii="Arial" w:hAnsi="Arial" w:cs="Arial"/>
          <w:sz w:val="22"/>
          <w:szCs w:val="22"/>
        </w:rPr>
        <w:t xml:space="preserve">la vita del </w:t>
      </w:r>
      <w:r w:rsidRPr="0079547A">
        <w:rPr>
          <w:rFonts w:ascii="Arial" w:hAnsi="Arial" w:cs="Arial"/>
          <w:sz w:val="22"/>
          <w:szCs w:val="22"/>
        </w:rPr>
        <w:t>Figlio e il Padre e il Figlio vivono eternamente nell</w:t>
      </w:r>
      <w:r w:rsidR="00C95B00">
        <w:rPr>
          <w:rFonts w:ascii="Arial" w:hAnsi="Arial" w:cs="Arial"/>
          <w:sz w:val="22"/>
          <w:szCs w:val="22"/>
        </w:rPr>
        <w:t xml:space="preserve">a vita dello </w:t>
      </w:r>
      <w:r w:rsidRPr="0079547A">
        <w:rPr>
          <w:rFonts w:ascii="Arial" w:hAnsi="Arial" w:cs="Arial"/>
          <w:sz w:val="22"/>
          <w:szCs w:val="22"/>
        </w:rPr>
        <w:t>Spirito Santo. Nella comunione dello Spirito Santo tutto il Padre vive nel Figlio e nello Spirito Santo. Tutto il Figlio vive nel Padre e nello Spirito Santo, tutto lo Spirito Santo vive nel Padre e nel Figlio. Ecco cosa è la comunione: dono all’altro di tutta la propria vita. Nella Beata Trinità la vita si dona nella differenza eterna</w:t>
      </w:r>
      <w:r w:rsidR="00C95B00">
        <w:rPr>
          <w:rFonts w:ascii="Arial" w:hAnsi="Arial" w:cs="Arial"/>
          <w:sz w:val="22"/>
          <w:szCs w:val="22"/>
        </w:rPr>
        <w:t xml:space="preserve"> delle tre divine Persone</w:t>
      </w:r>
      <w:r w:rsidRPr="0079547A">
        <w:rPr>
          <w:rFonts w:ascii="Arial" w:hAnsi="Arial" w:cs="Arial"/>
          <w:sz w:val="22"/>
          <w:szCs w:val="22"/>
        </w:rPr>
        <w:t xml:space="preserve">. Il Padre non è generato, il Padre genera il Figlio nell’oggi dell’eternità. Eternamente il Figlio dona la sua vita al Padre. Lo Spirito Santo non è generato. Lui proceda dal Padre e dal Figlio. Quanto stiamo dicendo non è neanche un atomo del mistero del nostro Dio, che eternamente è oltre ogni mente creata. </w:t>
      </w:r>
      <w:r w:rsidR="007E47C8" w:rsidRPr="0079547A">
        <w:rPr>
          <w:rFonts w:ascii="Arial" w:hAnsi="Arial" w:cs="Arial"/>
          <w:sz w:val="22"/>
          <w:szCs w:val="22"/>
        </w:rPr>
        <w:t>Noi possiamo conoscere, ma non scrivere il mistero della Beata Trinità. Neanche nel cielo lo si potrà scrivere. Se s</w:t>
      </w:r>
      <w:r w:rsidR="00C95B00">
        <w:rPr>
          <w:rFonts w:ascii="Arial" w:hAnsi="Arial" w:cs="Arial"/>
          <w:sz w:val="22"/>
          <w:szCs w:val="22"/>
        </w:rPr>
        <w:t>i</w:t>
      </w:r>
      <w:r w:rsidR="007E47C8" w:rsidRPr="0079547A">
        <w:rPr>
          <w:rFonts w:ascii="Arial" w:hAnsi="Arial" w:cs="Arial"/>
          <w:sz w:val="22"/>
          <w:szCs w:val="22"/>
        </w:rPr>
        <w:t xml:space="preserve"> potesse scrivere non sarebbe il mistero dal quale viene per creazione, per redenzione, per salvezza</w:t>
      </w:r>
      <w:r w:rsidR="00C95B00">
        <w:rPr>
          <w:rFonts w:ascii="Arial" w:hAnsi="Arial" w:cs="Arial"/>
          <w:sz w:val="22"/>
          <w:szCs w:val="22"/>
        </w:rPr>
        <w:t>, per dono</w:t>
      </w:r>
      <w:r w:rsidR="007E47C8" w:rsidRPr="0079547A">
        <w:rPr>
          <w:rFonts w:ascii="Arial" w:hAnsi="Arial" w:cs="Arial"/>
          <w:sz w:val="22"/>
          <w:szCs w:val="22"/>
        </w:rPr>
        <w:t xml:space="preserve"> ogni altro mistero.</w:t>
      </w:r>
    </w:p>
    <w:p w14:paraId="313ADA7D" w14:textId="34904BA2" w:rsidR="0079547A" w:rsidRDefault="007E47C8" w:rsidP="007E47C8">
      <w:pPr>
        <w:spacing w:after="120"/>
        <w:jc w:val="both"/>
        <w:rPr>
          <w:rFonts w:ascii="Arial" w:hAnsi="Arial" w:cs="Arial"/>
          <w:sz w:val="22"/>
          <w:szCs w:val="22"/>
        </w:rPr>
      </w:pPr>
      <w:r w:rsidRPr="0079547A">
        <w:rPr>
          <w:rFonts w:ascii="Arial" w:hAnsi="Arial" w:cs="Arial"/>
          <w:sz w:val="22"/>
          <w:szCs w:val="22"/>
        </w:rPr>
        <w:t xml:space="preserve">Entriamo ora nella storia. Cosa è la comunione che fa vita la nostra vita? Parliamo ora </w:t>
      </w:r>
      <w:r w:rsidR="00C95B00">
        <w:rPr>
          <w:rFonts w:ascii="Arial" w:hAnsi="Arial" w:cs="Arial"/>
          <w:sz w:val="22"/>
          <w:szCs w:val="22"/>
        </w:rPr>
        <w:t xml:space="preserve">solo </w:t>
      </w:r>
      <w:r w:rsidRPr="0079547A">
        <w:rPr>
          <w:rFonts w:ascii="Arial" w:hAnsi="Arial" w:cs="Arial"/>
          <w:sz w:val="22"/>
          <w:szCs w:val="22"/>
        </w:rPr>
        <w:t xml:space="preserve">della comunione che si vive nella Chiesa. Come nelle Beata Trinità la natura divina eterna è una sola e in essa sussiste eternamente e il Padre e il Figlio e lo Spirito Santo, così è per la Chiesa. Il corpo è uno, le membra sono molte. La comunione nella Chiesa si vive quando ogni membro del  corpo dona purezza di verità, santità, sviluppo, piena fruttificazione ad ogni dono ricevuto e poi offre tutti i frutti che maturano </w:t>
      </w:r>
      <w:r w:rsidR="00C95B00">
        <w:rPr>
          <w:rFonts w:ascii="Arial" w:hAnsi="Arial" w:cs="Arial"/>
          <w:sz w:val="22"/>
          <w:szCs w:val="22"/>
        </w:rPr>
        <w:t xml:space="preserve">dal suo dono </w:t>
      </w:r>
      <w:r w:rsidRPr="0079547A">
        <w:rPr>
          <w:rFonts w:ascii="Arial" w:hAnsi="Arial" w:cs="Arial"/>
          <w:sz w:val="22"/>
          <w:szCs w:val="22"/>
        </w:rPr>
        <w:t>ad ogni altro membro perché anche lui possa trasformare la sua vita in un grande albero dai molti frutti da offrire ad ogni membro del corpo perché anche lui doni perfetta fruttificazione e perfetta vita al suo albero. Ecco cosa rivela lo Spirito Santo per bocca dell’Apostolo Paolo sulla comunione nel corpo di Cristo:</w:t>
      </w:r>
    </w:p>
    <w:p w14:paraId="668C9570" w14:textId="77777777" w:rsidR="00C95B00" w:rsidRDefault="007E47C8" w:rsidP="007E47C8">
      <w:pPr>
        <w:spacing w:after="120"/>
        <w:jc w:val="both"/>
        <w:rPr>
          <w:rFonts w:ascii="Arial" w:hAnsi="Arial" w:cs="Arial"/>
          <w:sz w:val="22"/>
          <w:szCs w:val="22"/>
        </w:rPr>
      </w:pPr>
      <w:r w:rsidRPr="0079547A">
        <w:rPr>
          <w:rFonts w:ascii="Arial" w:hAnsi="Arial" w:cs="Arial"/>
          <w:i/>
          <w:iCs/>
          <w:sz w:val="22"/>
          <w:szCs w:val="22"/>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(1Cor 12,4-13).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w:t>
      </w:r>
      <w:r w:rsidR="0079679C" w:rsidRPr="0079547A">
        <w:rPr>
          <w:rFonts w:ascii="Arial" w:hAnsi="Arial" w:cs="Arial"/>
          <w:i/>
          <w:iCs/>
          <w:sz w:val="22"/>
          <w:szCs w:val="22"/>
        </w:rPr>
        <w:t>Così</w:t>
      </w:r>
      <w:r w:rsidRPr="0079547A">
        <w:rPr>
          <w:rFonts w:ascii="Arial" w:hAnsi="Arial" w:cs="Arial"/>
          <w:i/>
          <w:iCs/>
          <w:sz w:val="22"/>
          <w:szCs w:val="22"/>
        </w:rPr>
        <w:t xml:space="preserve"> non saremo più fanciulli in balìa delle onde, trasportati qua e là da qualsiasi vento di dottrina, ingannati dagli uomini con quella astuzia che trascina all’errore. </w:t>
      </w:r>
      <w:r w:rsidR="0079679C" w:rsidRPr="0079547A">
        <w:rPr>
          <w:rFonts w:ascii="Arial" w:hAnsi="Arial" w:cs="Arial"/>
          <w:i/>
          <w:iCs/>
          <w:sz w:val="22"/>
          <w:szCs w:val="22"/>
        </w:rPr>
        <w:t>Al</w:t>
      </w:r>
      <w:r w:rsidRPr="0079547A">
        <w:rPr>
          <w:rFonts w:ascii="Arial" w:hAnsi="Arial" w:cs="Arial"/>
          <w:i/>
          <w:iCs/>
          <w:sz w:val="22"/>
          <w:szCs w:val="22"/>
        </w:rPr>
        <w:t xml:space="preserve"> contrario, agendo secondo verità nella carità, cerchiamo di crescere in ogni cosa tendendo a lui, che è il capo, Cristo. </w:t>
      </w:r>
      <w:r w:rsidR="0079679C" w:rsidRPr="0079547A">
        <w:rPr>
          <w:rFonts w:ascii="Arial" w:hAnsi="Arial" w:cs="Arial"/>
          <w:i/>
          <w:iCs/>
          <w:sz w:val="22"/>
          <w:szCs w:val="22"/>
        </w:rPr>
        <w:t>Da</w:t>
      </w:r>
      <w:r w:rsidRPr="0079547A">
        <w:rPr>
          <w:rFonts w:ascii="Arial" w:hAnsi="Arial" w:cs="Arial"/>
          <w:i/>
          <w:iCs/>
          <w:sz w:val="22"/>
          <w:szCs w:val="22"/>
        </w:rPr>
        <w:t xml:space="preserve"> lui tutto il corpo, ben compaginato e connesso, con la collaborazione di ogni giuntura, secondo l’energia propria di ogni membro, cresce in modo da edificare se stesso nella carità</w:t>
      </w:r>
      <w:r w:rsidR="0079679C" w:rsidRPr="0079547A">
        <w:rPr>
          <w:rFonts w:ascii="Arial" w:hAnsi="Arial" w:cs="Arial"/>
          <w:i/>
          <w:iCs/>
          <w:sz w:val="22"/>
          <w:szCs w:val="22"/>
        </w:rPr>
        <w:t xml:space="preserve"> (Ef 4,11-16).</w:t>
      </w:r>
      <w:r w:rsidR="0079679C" w:rsidRPr="0079547A">
        <w:rPr>
          <w:rFonts w:ascii="Arial" w:hAnsi="Arial" w:cs="Arial"/>
          <w:sz w:val="22"/>
          <w:szCs w:val="22"/>
        </w:rPr>
        <w:t xml:space="preserve"> </w:t>
      </w:r>
    </w:p>
    <w:p w14:paraId="140E4A6F" w14:textId="5B98C22A" w:rsidR="007E47C8" w:rsidRPr="0079547A" w:rsidRDefault="0079679C" w:rsidP="007E47C8">
      <w:pPr>
        <w:spacing w:after="120"/>
        <w:jc w:val="both"/>
        <w:rPr>
          <w:rFonts w:ascii="Arial" w:hAnsi="Arial" w:cs="Arial"/>
          <w:sz w:val="22"/>
          <w:szCs w:val="22"/>
        </w:rPr>
      </w:pPr>
      <w:r w:rsidRPr="0079547A">
        <w:rPr>
          <w:rFonts w:ascii="Arial" w:hAnsi="Arial" w:cs="Arial"/>
          <w:sz w:val="22"/>
          <w:szCs w:val="22"/>
        </w:rPr>
        <w:t>Se un solo membro non dona in cibo a tutti gli altri membri del corpo di Cristo i frutti di ogni suo dono di grazia, il corpo di Cristo è nella sofferenza. Ma anche se un solo membro rifiuta di ricevere il dono</w:t>
      </w:r>
      <w:r w:rsidR="00C95B00">
        <w:rPr>
          <w:rFonts w:ascii="Arial" w:hAnsi="Arial" w:cs="Arial"/>
          <w:sz w:val="22"/>
          <w:szCs w:val="22"/>
        </w:rPr>
        <w:t xml:space="preserve">  dello Spirito Santo</w:t>
      </w:r>
      <w:r w:rsidRPr="0079547A">
        <w:rPr>
          <w:rFonts w:ascii="Arial" w:hAnsi="Arial" w:cs="Arial"/>
          <w:sz w:val="22"/>
          <w:szCs w:val="22"/>
        </w:rPr>
        <w:t xml:space="preserve"> degli altri membri del corpo, anche in questo caso tutto il corpo sarebbe nella sofferenza. Senza il </w:t>
      </w:r>
      <w:r w:rsidR="00C95B00">
        <w:rPr>
          <w:rFonts w:ascii="Arial" w:hAnsi="Arial" w:cs="Arial"/>
          <w:sz w:val="22"/>
          <w:szCs w:val="22"/>
        </w:rPr>
        <w:t>d</w:t>
      </w:r>
      <w:r w:rsidRPr="0079547A">
        <w:rPr>
          <w:rFonts w:ascii="Arial" w:hAnsi="Arial" w:cs="Arial"/>
          <w:sz w:val="22"/>
          <w:szCs w:val="22"/>
        </w:rPr>
        <w:t>ono degli altri</w:t>
      </w:r>
      <w:r w:rsidR="00C95B00">
        <w:rPr>
          <w:rFonts w:ascii="Arial" w:hAnsi="Arial" w:cs="Arial"/>
          <w:sz w:val="22"/>
          <w:szCs w:val="22"/>
        </w:rPr>
        <w:t>,</w:t>
      </w:r>
      <w:r w:rsidRPr="0079547A">
        <w:rPr>
          <w:rFonts w:ascii="Arial" w:hAnsi="Arial" w:cs="Arial"/>
          <w:sz w:val="22"/>
          <w:szCs w:val="22"/>
        </w:rPr>
        <w:t xml:space="preserve"> il nostro dono muore e noi con doni morti non possiamo nutrire il corpo di Cristo che è la Chiesa.</w:t>
      </w:r>
    </w:p>
    <w:p w14:paraId="3B8AD63A" w14:textId="532E52C6" w:rsidR="007668E3" w:rsidRPr="0079547A" w:rsidRDefault="009E7D11" w:rsidP="00914EC5">
      <w:pPr>
        <w:spacing w:after="120"/>
        <w:jc w:val="both"/>
        <w:rPr>
          <w:rFonts w:ascii="Arial" w:hAnsi="Arial" w:cs="Arial"/>
          <w:i/>
          <w:sz w:val="22"/>
          <w:szCs w:val="22"/>
        </w:rPr>
      </w:pPr>
      <w:r w:rsidRPr="0079547A">
        <w:rPr>
          <w:rFonts w:ascii="Arial" w:hAnsi="Arial" w:cs="Arial"/>
          <w:i/>
          <w:sz w:val="22"/>
          <w:szCs w:val="22"/>
        </w:rPr>
        <w:lastRenderedPageBreak/>
        <w:t>Il</w:t>
      </w:r>
      <w:r w:rsidR="00914EC5" w:rsidRPr="0079547A">
        <w:rPr>
          <w:rFonts w:ascii="Arial" w:hAnsi="Arial" w:cs="Arial"/>
          <w:i/>
          <w:sz w:val="22"/>
          <w:szCs w:val="22"/>
        </w:rPr>
        <w:t xml:space="preserve"> terzo giorno vi fu una festa di nozze a Cana di Galilea e c’era la madre di Gesù. </w:t>
      </w:r>
      <w:r w:rsidRPr="0079547A">
        <w:rPr>
          <w:rFonts w:ascii="Arial" w:hAnsi="Arial" w:cs="Arial"/>
          <w:i/>
          <w:sz w:val="22"/>
          <w:szCs w:val="22"/>
        </w:rPr>
        <w:t>Fu</w:t>
      </w:r>
      <w:r w:rsidR="00914EC5" w:rsidRPr="0079547A">
        <w:rPr>
          <w:rFonts w:ascii="Arial" w:hAnsi="Arial" w:cs="Arial"/>
          <w:i/>
          <w:sz w:val="22"/>
          <w:szCs w:val="22"/>
        </w:rPr>
        <w:t xml:space="preserve"> invitato alle nozze anche Gesù con i suoi discepoli. </w:t>
      </w:r>
      <w:r w:rsidRPr="0079547A">
        <w:rPr>
          <w:rFonts w:ascii="Arial" w:hAnsi="Arial" w:cs="Arial"/>
          <w:i/>
          <w:sz w:val="22"/>
          <w:szCs w:val="22"/>
        </w:rPr>
        <w:t>Venuto</w:t>
      </w:r>
      <w:r w:rsidR="00914EC5" w:rsidRPr="0079547A">
        <w:rPr>
          <w:rFonts w:ascii="Arial" w:hAnsi="Arial" w:cs="Arial"/>
          <w:i/>
          <w:sz w:val="22"/>
          <w:szCs w:val="22"/>
        </w:rPr>
        <w:t xml:space="preserve"> a mancare il vino, la madre di Gesù gli disse: «Non hanno vino». </w:t>
      </w:r>
      <w:r w:rsidRPr="0079547A">
        <w:rPr>
          <w:rFonts w:ascii="Arial" w:hAnsi="Arial" w:cs="Arial"/>
          <w:i/>
          <w:sz w:val="22"/>
          <w:szCs w:val="22"/>
        </w:rPr>
        <w:t>E</w:t>
      </w:r>
      <w:r w:rsidR="00914EC5" w:rsidRPr="0079547A">
        <w:rPr>
          <w:rFonts w:ascii="Arial" w:hAnsi="Arial" w:cs="Arial"/>
          <w:i/>
          <w:sz w:val="22"/>
          <w:szCs w:val="22"/>
        </w:rPr>
        <w:t xml:space="preserve"> Gesù le rispose: «Donna, che vuoi da me? Non è ancora giunta la mia ora». </w:t>
      </w:r>
      <w:r w:rsidRPr="0079547A">
        <w:rPr>
          <w:rFonts w:ascii="Arial" w:hAnsi="Arial" w:cs="Arial"/>
          <w:i/>
          <w:sz w:val="22"/>
          <w:szCs w:val="22"/>
        </w:rPr>
        <w:t>Sua</w:t>
      </w:r>
      <w:r w:rsidR="00914EC5" w:rsidRPr="0079547A">
        <w:rPr>
          <w:rFonts w:ascii="Arial" w:hAnsi="Arial" w:cs="Arial"/>
          <w:i/>
          <w:sz w:val="22"/>
          <w:szCs w:val="22"/>
        </w:rPr>
        <w:t xml:space="preserve"> madre disse ai servitori: «</w:t>
      </w:r>
      <w:bookmarkStart w:id="0" w:name="_Hlk168567235"/>
      <w:r w:rsidR="00914EC5" w:rsidRPr="0079547A">
        <w:rPr>
          <w:rFonts w:ascii="Arial" w:hAnsi="Arial" w:cs="Arial"/>
          <w:i/>
          <w:sz w:val="22"/>
          <w:szCs w:val="22"/>
        </w:rPr>
        <w:t>Qualsiasi cosa vi dica, fatela</w:t>
      </w:r>
      <w:bookmarkEnd w:id="0"/>
      <w:r w:rsidR="00914EC5" w:rsidRPr="0079547A">
        <w:rPr>
          <w:rFonts w:ascii="Arial" w:hAnsi="Arial" w:cs="Arial"/>
          <w:i/>
          <w:sz w:val="22"/>
          <w:szCs w:val="22"/>
        </w:rPr>
        <w:t>».</w:t>
      </w:r>
      <w:r w:rsidRPr="0079547A">
        <w:rPr>
          <w:rFonts w:ascii="Arial" w:hAnsi="Arial" w:cs="Arial"/>
          <w:i/>
          <w:sz w:val="22"/>
          <w:szCs w:val="22"/>
        </w:rPr>
        <w:t xml:space="preserve"> Vi</w:t>
      </w:r>
      <w:r w:rsidR="00914EC5" w:rsidRPr="0079547A">
        <w:rPr>
          <w:rFonts w:ascii="Arial" w:hAnsi="Arial" w:cs="Arial"/>
          <w:i/>
          <w:sz w:val="22"/>
          <w:szCs w:val="22"/>
        </w:rPr>
        <w:t xml:space="preserve"> erano là sei anfore di pietra per la purificazione rituale dei Giudei, contenenti ciascuna da ottanta a centoventi litri. </w:t>
      </w:r>
      <w:r w:rsidRPr="0079547A">
        <w:rPr>
          <w:rFonts w:ascii="Arial" w:hAnsi="Arial" w:cs="Arial"/>
          <w:i/>
          <w:sz w:val="22"/>
          <w:szCs w:val="22"/>
        </w:rPr>
        <w:t>E</w:t>
      </w:r>
      <w:r w:rsidR="00914EC5" w:rsidRPr="0079547A">
        <w:rPr>
          <w:rFonts w:ascii="Arial" w:hAnsi="Arial" w:cs="Arial"/>
          <w:i/>
          <w:sz w:val="22"/>
          <w:szCs w:val="22"/>
        </w:rPr>
        <w:t xml:space="preserve"> Gesù disse loro: «Riempite d’acqua le anfore»; e le riempirono fino all’orlo. </w:t>
      </w:r>
      <w:r w:rsidRPr="0079547A">
        <w:rPr>
          <w:rFonts w:ascii="Arial" w:hAnsi="Arial" w:cs="Arial"/>
          <w:i/>
          <w:sz w:val="22"/>
          <w:szCs w:val="22"/>
        </w:rPr>
        <w:t>Disse</w:t>
      </w:r>
      <w:r w:rsidR="00914EC5" w:rsidRPr="0079547A">
        <w:rPr>
          <w:rFonts w:ascii="Arial" w:hAnsi="Arial" w:cs="Arial"/>
          <w:i/>
          <w:sz w:val="22"/>
          <w:szCs w:val="22"/>
        </w:rPr>
        <w:t xml:space="preserve"> loro di nuovo: «Ora prendetene e portatene a colui che dirige il banchetto». Ed essi gliene portarono. </w:t>
      </w:r>
      <w:r w:rsidRPr="0079547A">
        <w:rPr>
          <w:rFonts w:ascii="Arial" w:hAnsi="Arial" w:cs="Arial"/>
          <w:i/>
          <w:sz w:val="22"/>
          <w:szCs w:val="22"/>
        </w:rPr>
        <w:t>Come</w:t>
      </w:r>
      <w:r w:rsidR="00914EC5" w:rsidRPr="0079547A">
        <w:rPr>
          <w:rFonts w:ascii="Arial" w:hAnsi="Arial" w:cs="Arial"/>
          <w:i/>
          <w:sz w:val="22"/>
          <w:szCs w:val="22"/>
        </w:rPr>
        <w:t xml:space="preserv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r w:rsidRPr="0079547A">
        <w:rPr>
          <w:rFonts w:ascii="Arial" w:hAnsi="Arial" w:cs="Arial"/>
          <w:i/>
          <w:sz w:val="22"/>
          <w:szCs w:val="22"/>
        </w:rPr>
        <w:t>Questo</w:t>
      </w:r>
      <w:r w:rsidR="00914EC5" w:rsidRPr="0079547A">
        <w:rPr>
          <w:rFonts w:ascii="Arial" w:hAnsi="Arial" w:cs="Arial"/>
          <w:i/>
          <w:sz w:val="22"/>
          <w:szCs w:val="22"/>
        </w:rPr>
        <w:t>, a Cana di Galilea, fu l’inizio dei segni compiuti da Gesù; egli manifestò la sua gloria e i suoi discepoli credettero in lui.</w:t>
      </w:r>
      <w:r w:rsidR="00174507" w:rsidRPr="0079547A">
        <w:rPr>
          <w:rFonts w:ascii="Arial" w:hAnsi="Arial" w:cs="Arial"/>
          <w:i/>
          <w:sz w:val="22"/>
          <w:szCs w:val="22"/>
        </w:rPr>
        <w:t xml:space="preserve"> </w:t>
      </w:r>
      <w:r w:rsidR="00A42383" w:rsidRPr="0079547A">
        <w:rPr>
          <w:rFonts w:ascii="Arial" w:hAnsi="Arial" w:cs="Arial"/>
          <w:i/>
          <w:sz w:val="22"/>
          <w:szCs w:val="22"/>
        </w:rPr>
        <w:t xml:space="preserve">(Gv </w:t>
      </w:r>
      <w:r w:rsidR="00914EC5" w:rsidRPr="0079547A">
        <w:rPr>
          <w:rFonts w:ascii="Arial" w:hAnsi="Arial" w:cs="Arial"/>
          <w:i/>
          <w:sz w:val="22"/>
          <w:szCs w:val="22"/>
        </w:rPr>
        <w:t>2</w:t>
      </w:r>
      <w:r w:rsidR="0080414C" w:rsidRPr="0079547A">
        <w:rPr>
          <w:rFonts w:ascii="Arial" w:hAnsi="Arial" w:cs="Arial"/>
          <w:i/>
          <w:sz w:val="22"/>
          <w:szCs w:val="22"/>
        </w:rPr>
        <w:t>,</w:t>
      </w:r>
      <w:r w:rsidR="00914EC5" w:rsidRPr="0079547A">
        <w:rPr>
          <w:rFonts w:ascii="Arial" w:hAnsi="Arial" w:cs="Arial"/>
          <w:i/>
          <w:sz w:val="22"/>
          <w:szCs w:val="22"/>
        </w:rPr>
        <w:t>1</w:t>
      </w:r>
      <w:r w:rsidR="0080414C" w:rsidRPr="0079547A">
        <w:rPr>
          <w:rFonts w:ascii="Arial" w:hAnsi="Arial" w:cs="Arial"/>
          <w:i/>
          <w:sz w:val="22"/>
          <w:szCs w:val="22"/>
        </w:rPr>
        <w:t>-</w:t>
      </w:r>
      <w:r w:rsidR="00914EC5" w:rsidRPr="0079547A">
        <w:rPr>
          <w:rFonts w:ascii="Arial" w:hAnsi="Arial" w:cs="Arial"/>
          <w:i/>
          <w:sz w:val="22"/>
          <w:szCs w:val="22"/>
        </w:rPr>
        <w:t>1</w:t>
      </w:r>
      <w:r w:rsidR="00174507" w:rsidRPr="0079547A">
        <w:rPr>
          <w:rFonts w:ascii="Arial" w:hAnsi="Arial" w:cs="Arial"/>
          <w:i/>
          <w:sz w:val="22"/>
          <w:szCs w:val="22"/>
        </w:rPr>
        <w:t>1</w:t>
      </w:r>
      <w:r w:rsidR="00A42383" w:rsidRPr="0079547A">
        <w:rPr>
          <w:rFonts w:ascii="Arial" w:hAnsi="Arial" w:cs="Arial"/>
          <w:i/>
          <w:sz w:val="22"/>
          <w:szCs w:val="22"/>
        </w:rPr>
        <w:t xml:space="preserve">). </w:t>
      </w:r>
    </w:p>
    <w:p w14:paraId="2161989D" w14:textId="5B8976A2" w:rsidR="0079679C" w:rsidRDefault="0079679C" w:rsidP="0079679C">
      <w:pPr>
        <w:spacing w:after="120"/>
        <w:jc w:val="both"/>
        <w:rPr>
          <w:rFonts w:ascii="Arial" w:hAnsi="Arial" w:cs="Arial"/>
          <w:iCs/>
          <w:sz w:val="22"/>
          <w:szCs w:val="22"/>
        </w:rPr>
      </w:pPr>
      <w:r w:rsidRPr="0079547A">
        <w:rPr>
          <w:rFonts w:ascii="Arial" w:hAnsi="Arial" w:cs="Arial"/>
          <w:iCs/>
          <w:sz w:val="22"/>
          <w:szCs w:val="22"/>
        </w:rPr>
        <w:t xml:space="preserve">Chi sempre presiede </w:t>
      </w:r>
      <w:r w:rsidR="00C95B00">
        <w:rPr>
          <w:rFonts w:ascii="Arial" w:hAnsi="Arial" w:cs="Arial"/>
          <w:iCs/>
          <w:sz w:val="22"/>
          <w:szCs w:val="22"/>
        </w:rPr>
        <w:t xml:space="preserve">e chi governa </w:t>
      </w:r>
      <w:r w:rsidRPr="0079547A">
        <w:rPr>
          <w:rFonts w:ascii="Arial" w:hAnsi="Arial" w:cs="Arial"/>
          <w:iCs/>
          <w:sz w:val="22"/>
          <w:szCs w:val="22"/>
        </w:rPr>
        <w:t>la comunione è lo Spirito Santo. Lui sa quali don</w:t>
      </w:r>
      <w:r w:rsidR="00BB17F1">
        <w:rPr>
          <w:rFonts w:ascii="Arial" w:hAnsi="Arial" w:cs="Arial"/>
          <w:iCs/>
          <w:sz w:val="22"/>
          <w:szCs w:val="22"/>
        </w:rPr>
        <w:t>i</w:t>
      </w:r>
      <w:r w:rsidRPr="0079547A">
        <w:rPr>
          <w:rFonts w:ascii="Arial" w:hAnsi="Arial" w:cs="Arial"/>
          <w:iCs/>
          <w:sz w:val="22"/>
          <w:szCs w:val="22"/>
        </w:rPr>
        <w:t xml:space="preserve"> di grazia</w:t>
      </w:r>
      <w:r w:rsidR="00BB17F1">
        <w:rPr>
          <w:rFonts w:ascii="Arial" w:hAnsi="Arial" w:cs="Arial"/>
          <w:iCs/>
          <w:sz w:val="22"/>
          <w:szCs w:val="22"/>
        </w:rPr>
        <w:t xml:space="preserve">, di verità, di luce, di sapienza, di scienza, di fortezza, consolazione, profezia,  virtù,  </w:t>
      </w:r>
      <w:r w:rsidRPr="0079547A">
        <w:rPr>
          <w:rFonts w:ascii="Arial" w:hAnsi="Arial" w:cs="Arial"/>
          <w:iCs/>
          <w:sz w:val="22"/>
          <w:szCs w:val="22"/>
        </w:rPr>
        <w:t>mancano al corpo di Cristo e senza alcuna interruzione li elargisce. La sua Legge per vive</w:t>
      </w:r>
      <w:r w:rsidR="00BB17F1">
        <w:rPr>
          <w:rFonts w:ascii="Arial" w:hAnsi="Arial" w:cs="Arial"/>
          <w:iCs/>
          <w:sz w:val="22"/>
          <w:szCs w:val="22"/>
        </w:rPr>
        <w:t>re</w:t>
      </w:r>
      <w:r w:rsidRPr="0079547A">
        <w:rPr>
          <w:rFonts w:ascii="Arial" w:hAnsi="Arial" w:cs="Arial"/>
          <w:iCs/>
          <w:sz w:val="22"/>
          <w:szCs w:val="22"/>
        </w:rPr>
        <w:t xml:space="preserve"> ogni suo dono è la carità, Anche questa Legge è da Lui data nella Prima Lettera ai Corinzi</w:t>
      </w:r>
      <w:r w:rsidRPr="0079547A">
        <w:rPr>
          <w:rFonts w:ascii="Arial" w:hAnsi="Arial" w:cs="Arial"/>
          <w:i/>
          <w:sz w:val="22"/>
          <w:szCs w:val="22"/>
        </w:rPr>
        <w:t xml:space="preserve">: “ </w:t>
      </w:r>
      <w:r w:rsidR="0079547A" w:rsidRPr="0079547A">
        <w:rPr>
          <w:rFonts w:ascii="Arial" w:hAnsi="Arial" w:cs="Arial"/>
          <w:i/>
          <w:sz w:val="22"/>
          <w:szCs w:val="22"/>
        </w:rPr>
        <w:t>Se</w:t>
      </w:r>
      <w:r w:rsidRPr="0079547A">
        <w:rPr>
          <w:rFonts w:ascii="Arial" w:hAnsi="Arial" w:cs="Arial"/>
          <w:i/>
          <w:sz w:val="22"/>
          <w:szCs w:val="22"/>
        </w:rPr>
        <w:t xml:space="preserve"> parlassi le lingue degli uomini e degli angeli, ma non avessi la carità, sarei come bronzo che rimbomba o come cimbalo che strepita. </w:t>
      </w:r>
      <w:r w:rsidR="0079547A" w:rsidRPr="0079547A">
        <w:rPr>
          <w:rFonts w:ascii="Arial" w:hAnsi="Arial" w:cs="Arial"/>
          <w:i/>
          <w:sz w:val="22"/>
          <w:szCs w:val="22"/>
        </w:rPr>
        <w:t>E</w:t>
      </w:r>
      <w:r w:rsidRPr="0079547A">
        <w:rPr>
          <w:rFonts w:ascii="Arial" w:hAnsi="Arial" w:cs="Arial"/>
          <w:i/>
          <w:sz w:val="22"/>
          <w:szCs w:val="22"/>
        </w:rPr>
        <w:t xml:space="preserve"> se avessi il dono della profezia, se conoscessi tutti i misteri e avessi tutta la conoscenza, se possedessi tanta fede da trasportare le montagne, ma non avessi la carità, non sarei nulla. </w:t>
      </w:r>
      <w:r w:rsidR="0079547A" w:rsidRPr="0079547A">
        <w:rPr>
          <w:rFonts w:ascii="Arial" w:hAnsi="Arial" w:cs="Arial"/>
          <w:i/>
          <w:sz w:val="22"/>
          <w:szCs w:val="22"/>
        </w:rPr>
        <w:t>E</w:t>
      </w:r>
      <w:r w:rsidRPr="0079547A">
        <w:rPr>
          <w:rFonts w:ascii="Arial" w:hAnsi="Arial" w:cs="Arial"/>
          <w:i/>
          <w:sz w:val="22"/>
          <w:szCs w:val="22"/>
        </w:rPr>
        <w:t xml:space="preserve"> se anche dessi in cibo tutti i miei beni e consegnassi il mio corpo per averne vanto, ma non avessi la carità, a nulla mi servirebbe. </w:t>
      </w:r>
      <w:r w:rsidR="0079547A" w:rsidRPr="0079547A">
        <w:rPr>
          <w:rFonts w:ascii="Arial" w:hAnsi="Arial" w:cs="Arial"/>
          <w:i/>
          <w:sz w:val="22"/>
          <w:szCs w:val="22"/>
        </w:rPr>
        <w:t>La</w:t>
      </w:r>
      <w:r w:rsidRPr="0079547A">
        <w:rPr>
          <w:rFonts w:ascii="Arial" w:hAnsi="Arial" w:cs="Arial"/>
          <w:i/>
          <w:sz w:val="22"/>
          <w:szCs w:val="22"/>
        </w:rPr>
        <w:t xml:space="preserve"> carità è magnanima, benevola è la carità; non è invidiosa, non si vanta, non si gonfia d’orgoglio, </w:t>
      </w:r>
      <w:r w:rsidR="0079547A" w:rsidRPr="0079547A">
        <w:rPr>
          <w:rFonts w:ascii="Arial" w:hAnsi="Arial" w:cs="Arial"/>
          <w:i/>
          <w:sz w:val="22"/>
          <w:szCs w:val="22"/>
        </w:rPr>
        <w:t>non</w:t>
      </w:r>
      <w:r w:rsidRPr="0079547A">
        <w:rPr>
          <w:rFonts w:ascii="Arial" w:hAnsi="Arial" w:cs="Arial"/>
          <w:i/>
          <w:sz w:val="22"/>
          <w:szCs w:val="22"/>
        </w:rPr>
        <w:t xml:space="preserve"> manca di rispetto, non cerca il proprio interesse, non si adira, non tiene conto del male ricevuto, </w:t>
      </w:r>
      <w:r w:rsidR="0079547A" w:rsidRPr="0079547A">
        <w:rPr>
          <w:rFonts w:ascii="Arial" w:hAnsi="Arial" w:cs="Arial"/>
          <w:i/>
          <w:sz w:val="22"/>
          <w:szCs w:val="22"/>
        </w:rPr>
        <w:t>non</w:t>
      </w:r>
      <w:r w:rsidRPr="0079547A">
        <w:rPr>
          <w:rFonts w:ascii="Arial" w:hAnsi="Arial" w:cs="Arial"/>
          <w:i/>
          <w:sz w:val="22"/>
          <w:szCs w:val="22"/>
        </w:rPr>
        <w:t xml:space="preserve"> gode dell’ingiustizia ma si rallegra della verità. </w:t>
      </w:r>
      <w:r w:rsidR="0079547A" w:rsidRPr="0079547A">
        <w:rPr>
          <w:rFonts w:ascii="Arial" w:hAnsi="Arial" w:cs="Arial"/>
          <w:i/>
          <w:sz w:val="22"/>
          <w:szCs w:val="22"/>
        </w:rPr>
        <w:t>Tutto</w:t>
      </w:r>
      <w:r w:rsidRPr="0079547A">
        <w:rPr>
          <w:rFonts w:ascii="Arial" w:hAnsi="Arial" w:cs="Arial"/>
          <w:i/>
          <w:sz w:val="22"/>
          <w:szCs w:val="22"/>
        </w:rPr>
        <w:t xml:space="preserve"> scusa, tutto crede, tutto spera, tutto sopporta (1Cor 13,1-7). </w:t>
      </w:r>
      <w:r w:rsidR="00BB17F1">
        <w:rPr>
          <w:rFonts w:ascii="Arial" w:hAnsi="Arial" w:cs="Arial"/>
          <w:iCs/>
          <w:sz w:val="22"/>
          <w:szCs w:val="22"/>
        </w:rPr>
        <w:t>Senza la perfetta carità di ogni membro di Cristo, i doni dello Spirito Santo sono come alberi piantati in un deserto senz’acqua. Mai essi produrranno un solo frutto di vita e mai neanche una sola foglia.</w:t>
      </w:r>
    </w:p>
    <w:p w14:paraId="0413ED10" w14:textId="2CA75C74" w:rsidR="00C24183" w:rsidRDefault="0079679C" w:rsidP="00C24183">
      <w:pPr>
        <w:spacing w:after="120"/>
        <w:jc w:val="both"/>
        <w:rPr>
          <w:rFonts w:ascii="Arial" w:hAnsi="Arial" w:cs="Arial"/>
          <w:iCs/>
          <w:sz w:val="22"/>
          <w:szCs w:val="22"/>
        </w:rPr>
      </w:pPr>
      <w:r w:rsidRPr="0079547A">
        <w:rPr>
          <w:rFonts w:ascii="Arial" w:hAnsi="Arial" w:cs="Arial"/>
          <w:iCs/>
          <w:sz w:val="22"/>
          <w:szCs w:val="22"/>
        </w:rPr>
        <w:t>A Cana di Galile</w:t>
      </w:r>
      <w:r w:rsidR="00C24183">
        <w:rPr>
          <w:rFonts w:ascii="Arial" w:hAnsi="Arial" w:cs="Arial"/>
          <w:iCs/>
          <w:sz w:val="22"/>
          <w:szCs w:val="22"/>
        </w:rPr>
        <w:t>a</w:t>
      </w:r>
      <w:r w:rsidRPr="0079547A">
        <w:rPr>
          <w:rFonts w:ascii="Arial" w:hAnsi="Arial" w:cs="Arial"/>
          <w:iCs/>
          <w:sz w:val="22"/>
          <w:szCs w:val="22"/>
        </w:rPr>
        <w:t xml:space="preserve">, lo Spirito Santo che presiede </w:t>
      </w:r>
      <w:r w:rsidR="00BB17F1">
        <w:rPr>
          <w:rFonts w:ascii="Arial" w:hAnsi="Arial" w:cs="Arial"/>
          <w:iCs/>
          <w:sz w:val="22"/>
          <w:szCs w:val="22"/>
        </w:rPr>
        <w:t xml:space="preserve">e governa </w:t>
      </w:r>
      <w:r w:rsidRPr="0079547A">
        <w:rPr>
          <w:rFonts w:ascii="Arial" w:hAnsi="Arial" w:cs="Arial"/>
          <w:iCs/>
          <w:sz w:val="22"/>
          <w:szCs w:val="22"/>
        </w:rPr>
        <w:t>la carità, suscita nel cuore della Vergine Maria sia la preghiera da rivolge</w:t>
      </w:r>
      <w:r w:rsidR="00BB17F1">
        <w:rPr>
          <w:rFonts w:ascii="Arial" w:hAnsi="Arial" w:cs="Arial"/>
          <w:iCs/>
          <w:sz w:val="22"/>
          <w:szCs w:val="22"/>
        </w:rPr>
        <w:t>re</w:t>
      </w:r>
      <w:r w:rsidRPr="0079547A">
        <w:rPr>
          <w:rFonts w:ascii="Arial" w:hAnsi="Arial" w:cs="Arial"/>
          <w:iCs/>
          <w:sz w:val="22"/>
          <w:szCs w:val="22"/>
        </w:rPr>
        <w:t xml:space="preserve"> a Gesù e sia la parola da dire ai servi. </w:t>
      </w:r>
      <w:r w:rsidR="00BB17F1">
        <w:rPr>
          <w:rFonts w:ascii="Arial" w:hAnsi="Arial" w:cs="Arial"/>
          <w:iCs/>
          <w:sz w:val="22"/>
          <w:szCs w:val="22"/>
        </w:rPr>
        <w:t>Sempre l</w:t>
      </w:r>
      <w:r w:rsidRPr="0079547A">
        <w:rPr>
          <w:rFonts w:ascii="Arial" w:hAnsi="Arial" w:cs="Arial"/>
          <w:iCs/>
          <w:sz w:val="22"/>
          <w:szCs w:val="22"/>
        </w:rPr>
        <w:t xml:space="preserve">o Spirito Santo muove il cuore di Cristo Gesù perché ascolti la </w:t>
      </w:r>
      <w:r w:rsidR="0079547A" w:rsidRPr="0079547A">
        <w:rPr>
          <w:rFonts w:ascii="Arial" w:hAnsi="Arial" w:cs="Arial"/>
          <w:iCs/>
          <w:sz w:val="22"/>
          <w:szCs w:val="22"/>
        </w:rPr>
        <w:t>preghi</w:t>
      </w:r>
      <w:r w:rsidR="0079547A">
        <w:rPr>
          <w:rFonts w:ascii="Arial" w:hAnsi="Arial" w:cs="Arial"/>
          <w:iCs/>
          <w:sz w:val="22"/>
          <w:szCs w:val="22"/>
        </w:rPr>
        <w:t>e</w:t>
      </w:r>
      <w:r w:rsidR="0079547A" w:rsidRPr="0079547A">
        <w:rPr>
          <w:rFonts w:ascii="Arial" w:hAnsi="Arial" w:cs="Arial"/>
          <w:iCs/>
          <w:sz w:val="22"/>
          <w:szCs w:val="22"/>
        </w:rPr>
        <w:t>ra</w:t>
      </w:r>
      <w:r w:rsidRPr="0079547A">
        <w:rPr>
          <w:rFonts w:ascii="Arial" w:hAnsi="Arial" w:cs="Arial"/>
          <w:iCs/>
          <w:sz w:val="22"/>
          <w:szCs w:val="22"/>
        </w:rPr>
        <w:t xml:space="preserve"> </w:t>
      </w:r>
      <w:r w:rsidR="00BB17F1">
        <w:rPr>
          <w:rFonts w:ascii="Arial" w:hAnsi="Arial" w:cs="Arial"/>
          <w:iCs/>
          <w:sz w:val="22"/>
          <w:szCs w:val="22"/>
        </w:rPr>
        <w:t xml:space="preserve">della Madre </w:t>
      </w:r>
      <w:r w:rsidRPr="0079547A">
        <w:rPr>
          <w:rFonts w:ascii="Arial" w:hAnsi="Arial" w:cs="Arial"/>
          <w:iCs/>
          <w:sz w:val="22"/>
          <w:szCs w:val="22"/>
        </w:rPr>
        <w:t>e muove il cuore dei servi perché obbediscano</w:t>
      </w:r>
      <w:r w:rsidR="00BB17F1">
        <w:rPr>
          <w:rFonts w:ascii="Arial" w:hAnsi="Arial" w:cs="Arial"/>
          <w:iCs/>
          <w:sz w:val="22"/>
          <w:szCs w:val="22"/>
        </w:rPr>
        <w:t xml:space="preserve"> facendo ogni cosa chiesta ad essi da Gesù Signore</w:t>
      </w:r>
      <w:r w:rsidRPr="0079547A">
        <w:rPr>
          <w:rFonts w:ascii="Arial" w:hAnsi="Arial" w:cs="Arial"/>
          <w:iCs/>
          <w:sz w:val="22"/>
          <w:szCs w:val="22"/>
        </w:rPr>
        <w:t xml:space="preserve">. </w:t>
      </w:r>
      <w:r w:rsidR="00BB17F1">
        <w:rPr>
          <w:rFonts w:ascii="Arial" w:hAnsi="Arial" w:cs="Arial"/>
          <w:iCs/>
          <w:sz w:val="22"/>
          <w:szCs w:val="22"/>
        </w:rPr>
        <w:t>Ancora l</w:t>
      </w:r>
      <w:r w:rsidRPr="0079547A">
        <w:rPr>
          <w:rFonts w:ascii="Arial" w:hAnsi="Arial" w:cs="Arial"/>
          <w:iCs/>
          <w:sz w:val="22"/>
          <w:szCs w:val="22"/>
        </w:rPr>
        <w:t xml:space="preserve">o Spirito Santo muove il cuore di colui che </w:t>
      </w:r>
      <w:r w:rsidR="00BB17F1">
        <w:rPr>
          <w:rFonts w:ascii="Arial" w:hAnsi="Arial" w:cs="Arial"/>
          <w:iCs/>
          <w:sz w:val="22"/>
          <w:szCs w:val="22"/>
        </w:rPr>
        <w:t xml:space="preserve">vigila sul </w:t>
      </w:r>
      <w:r w:rsidRPr="0079547A">
        <w:rPr>
          <w:rFonts w:ascii="Arial" w:hAnsi="Arial" w:cs="Arial"/>
          <w:iCs/>
          <w:sz w:val="22"/>
          <w:szCs w:val="22"/>
        </w:rPr>
        <w:t xml:space="preserve">banchetto delle nozze perché constati la bontà del vino e lodi lo sposo per aver agito con grande onestà sino alla fine. </w:t>
      </w:r>
      <w:r w:rsidR="00C24183">
        <w:rPr>
          <w:rFonts w:ascii="Arial" w:hAnsi="Arial" w:cs="Arial"/>
          <w:iCs/>
          <w:sz w:val="22"/>
          <w:szCs w:val="22"/>
        </w:rPr>
        <w:t xml:space="preserve">Inoltre </w:t>
      </w:r>
      <w:r w:rsidR="00BB17F1">
        <w:rPr>
          <w:rFonts w:ascii="Arial" w:hAnsi="Arial" w:cs="Arial"/>
          <w:iCs/>
          <w:sz w:val="22"/>
          <w:szCs w:val="22"/>
        </w:rPr>
        <w:t>m</w:t>
      </w:r>
      <w:r w:rsidRPr="0079547A">
        <w:rPr>
          <w:rFonts w:ascii="Arial" w:hAnsi="Arial" w:cs="Arial"/>
          <w:iCs/>
          <w:sz w:val="22"/>
          <w:szCs w:val="22"/>
        </w:rPr>
        <w:t>uove il cuore dei discepoli, perché credano in Cristo</w:t>
      </w:r>
      <w:r w:rsidR="0079547A" w:rsidRPr="0079547A">
        <w:rPr>
          <w:rFonts w:ascii="Arial" w:hAnsi="Arial" w:cs="Arial"/>
          <w:iCs/>
          <w:sz w:val="22"/>
          <w:szCs w:val="22"/>
        </w:rPr>
        <w:t xml:space="preserve">. Tutto è dallo Spirito Santo, ma anche tutto </w:t>
      </w:r>
      <w:r w:rsidR="00C24183">
        <w:rPr>
          <w:rFonts w:ascii="Arial" w:hAnsi="Arial" w:cs="Arial"/>
          <w:iCs/>
          <w:sz w:val="22"/>
          <w:szCs w:val="22"/>
        </w:rPr>
        <w:t xml:space="preserve">è </w:t>
      </w:r>
      <w:r w:rsidR="0079547A" w:rsidRPr="0079547A">
        <w:rPr>
          <w:rFonts w:ascii="Arial" w:hAnsi="Arial" w:cs="Arial"/>
          <w:iCs/>
          <w:sz w:val="22"/>
          <w:szCs w:val="22"/>
        </w:rPr>
        <w:t>dall’obbedienza allo Spirito</w:t>
      </w:r>
      <w:r w:rsidR="00BB17F1">
        <w:rPr>
          <w:rFonts w:ascii="Arial" w:hAnsi="Arial" w:cs="Arial"/>
          <w:iCs/>
          <w:sz w:val="22"/>
          <w:szCs w:val="22"/>
        </w:rPr>
        <w:t xml:space="preserve">. Si obbedisce, si dona vita al proprio carisma e al proprio ministero e il vino buono viene conservato sino alla fine. </w:t>
      </w:r>
      <w:r w:rsidR="0079547A" w:rsidRPr="0079547A">
        <w:rPr>
          <w:rFonts w:ascii="Arial" w:hAnsi="Arial" w:cs="Arial"/>
          <w:iCs/>
          <w:sz w:val="22"/>
          <w:szCs w:val="22"/>
        </w:rPr>
        <w:t xml:space="preserve">Nella comunione </w:t>
      </w:r>
      <w:r w:rsidR="0075103C">
        <w:rPr>
          <w:rFonts w:ascii="Arial" w:hAnsi="Arial" w:cs="Arial"/>
          <w:iCs/>
          <w:sz w:val="22"/>
          <w:szCs w:val="22"/>
        </w:rPr>
        <w:t xml:space="preserve">frutto dell’obbedienza allo Spirito Santo il corpo di Cristo vive e produce frutti di fede, verità, giustizia, santità. Nella non comunione, frutto frulla disobbedienza alla Spirito Santo, il peccato entra nel corpo di Cristo e lo consuma. Sempre però dobbiamo ricordarci che la Legge della comunione è la Carità. Dove è assente la carità, mai vi potrà essere comunione. Manca l’amministrazione del nostro dono secondo la Legge dello Spirito Santo. Dove è assente lo Spirito Santo, lì è anche assente la vera comunione. Dove invece regna il peccato, lì vi potrà essere solo la concordia nel fare il male. Senza lo Spirito Santo, contro lo Spirito Santo, nascono sia nella Chiesa e sia nel mondo le strutture di peccato. Quando nel corpo della Chiesa sorge una struttura di peccato, sempre sorgono giorni tristi e amari. Prende vigore la cattiveria e la malvagità </w:t>
      </w:r>
      <w:r w:rsidR="00C24183">
        <w:rPr>
          <w:rFonts w:ascii="Arial" w:hAnsi="Arial" w:cs="Arial"/>
          <w:iCs/>
          <w:sz w:val="22"/>
          <w:szCs w:val="22"/>
        </w:rPr>
        <w:t xml:space="preserve">e si oscura la luce del sole per moltissimi figli della stessa Chiesa. La Madre di Dio sempre vigili e sempre intervenga per distruggere, abbattere, sconfiggere, portare la confusione nelle loro lingue così che non si comprendano e non realizzino i loro progetti di iniquità, di cattiveria, di perversione contro Cristo Gesù e la sua Chiesa, contro la Vergine Maria e il suo materno desiderio di salvezza per ogni uomo, contro quanti vogliono obbedire al loro carisma per il bene di tutto il corpo. </w:t>
      </w:r>
    </w:p>
    <w:p w14:paraId="79A859DA" w14:textId="63CE8011" w:rsidR="00AC6B74" w:rsidRPr="0075103C" w:rsidRDefault="00FD4C27" w:rsidP="00C24183">
      <w:pPr>
        <w:spacing w:after="120"/>
        <w:jc w:val="right"/>
        <w:rPr>
          <w:rFonts w:ascii="Arial" w:hAnsi="Arial" w:cs="Arial"/>
          <w:b/>
          <w:sz w:val="22"/>
          <w:szCs w:val="22"/>
        </w:rPr>
      </w:pPr>
      <w:r w:rsidRPr="0075103C">
        <w:rPr>
          <w:rFonts w:ascii="Arial" w:hAnsi="Arial" w:cs="Arial"/>
          <w:b/>
          <w:sz w:val="22"/>
          <w:szCs w:val="22"/>
        </w:rPr>
        <w:t>1</w:t>
      </w:r>
      <w:r w:rsidR="009421DE" w:rsidRPr="0075103C">
        <w:rPr>
          <w:rFonts w:ascii="Arial" w:hAnsi="Arial" w:cs="Arial"/>
          <w:b/>
          <w:sz w:val="22"/>
          <w:szCs w:val="22"/>
        </w:rPr>
        <w:t xml:space="preserve">0 Novembre </w:t>
      </w:r>
      <w:r w:rsidR="00AC6B74" w:rsidRPr="0075103C">
        <w:rPr>
          <w:rFonts w:ascii="Arial" w:hAnsi="Arial" w:cs="Arial"/>
          <w:b/>
          <w:sz w:val="22"/>
          <w:szCs w:val="22"/>
        </w:rPr>
        <w:t>2024</w:t>
      </w:r>
    </w:p>
    <w:p w14:paraId="0C6DFC1E" w14:textId="1962AD8B" w:rsidR="00DA138B" w:rsidRPr="000A55B9" w:rsidRDefault="00DA138B" w:rsidP="00AC6B74">
      <w:pPr>
        <w:spacing w:after="120"/>
        <w:jc w:val="right"/>
        <w:rPr>
          <w:rFonts w:ascii="Arial" w:hAnsi="Arial" w:cs="Arial"/>
          <w:b/>
          <w:i/>
        </w:rPr>
      </w:pPr>
    </w:p>
    <w:sectPr w:rsidR="00DA138B" w:rsidRPr="000A55B9" w:rsidSect="00C24183">
      <w:type w:val="oddPage"/>
      <w:pgSz w:w="11906" w:h="16838" w:code="9"/>
      <w:pgMar w:top="851" w:right="1701" w:bottom="85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6CCE"/>
    <w:rsid w:val="00016EDC"/>
    <w:rsid w:val="000175DA"/>
    <w:rsid w:val="000219E9"/>
    <w:rsid w:val="00021D6E"/>
    <w:rsid w:val="00021F6E"/>
    <w:rsid w:val="00023964"/>
    <w:rsid w:val="000241F4"/>
    <w:rsid w:val="000246B0"/>
    <w:rsid w:val="000251A3"/>
    <w:rsid w:val="00025628"/>
    <w:rsid w:val="00027131"/>
    <w:rsid w:val="0002796A"/>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57D9"/>
    <w:rsid w:val="00105DCF"/>
    <w:rsid w:val="00106423"/>
    <w:rsid w:val="0010695E"/>
    <w:rsid w:val="00107E5B"/>
    <w:rsid w:val="0011106C"/>
    <w:rsid w:val="001126DF"/>
    <w:rsid w:val="00114999"/>
    <w:rsid w:val="00114D73"/>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75"/>
    <w:rsid w:val="00181020"/>
    <w:rsid w:val="001826CC"/>
    <w:rsid w:val="00182A27"/>
    <w:rsid w:val="001839A9"/>
    <w:rsid w:val="001845DE"/>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1BA"/>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3A85"/>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190"/>
    <w:rsid w:val="002D4A93"/>
    <w:rsid w:val="002D4D59"/>
    <w:rsid w:val="002D51B4"/>
    <w:rsid w:val="002D6655"/>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5CD"/>
    <w:rsid w:val="003437B4"/>
    <w:rsid w:val="003477CE"/>
    <w:rsid w:val="00347E37"/>
    <w:rsid w:val="00352A3D"/>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6932"/>
    <w:rsid w:val="003F6D23"/>
    <w:rsid w:val="003F7E12"/>
    <w:rsid w:val="0040082A"/>
    <w:rsid w:val="0040114C"/>
    <w:rsid w:val="00401D4E"/>
    <w:rsid w:val="00401E51"/>
    <w:rsid w:val="004065D1"/>
    <w:rsid w:val="00407584"/>
    <w:rsid w:val="00410723"/>
    <w:rsid w:val="00410FAB"/>
    <w:rsid w:val="00411BAA"/>
    <w:rsid w:val="00411C34"/>
    <w:rsid w:val="00413917"/>
    <w:rsid w:val="00413C8B"/>
    <w:rsid w:val="0041688E"/>
    <w:rsid w:val="004177BF"/>
    <w:rsid w:val="00420460"/>
    <w:rsid w:val="00422357"/>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6B91"/>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8B0"/>
    <w:rsid w:val="004E0CAC"/>
    <w:rsid w:val="004E2996"/>
    <w:rsid w:val="004E4101"/>
    <w:rsid w:val="004E5F86"/>
    <w:rsid w:val="004E7D83"/>
    <w:rsid w:val="004E7DA2"/>
    <w:rsid w:val="004F1DE9"/>
    <w:rsid w:val="004F28DA"/>
    <w:rsid w:val="004F544F"/>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060"/>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C97"/>
    <w:rsid w:val="006E6555"/>
    <w:rsid w:val="006E6A78"/>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03C"/>
    <w:rsid w:val="007516AA"/>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7A"/>
    <w:rsid w:val="007958CB"/>
    <w:rsid w:val="007965AE"/>
    <w:rsid w:val="0079679C"/>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47C8"/>
    <w:rsid w:val="007E50D5"/>
    <w:rsid w:val="007E760C"/>
    <w:rsid w:val="007F3B77"/>
    <w:rsid w:val="007F413B"/>
    <w:rsid w:val="007F55F6"/>
    <w:rsid w:val="007F5BE8"/>
    <w:rsid w:val="00800F37"/>
    <w:rsid w:val="00800FF2"/>
    <w:rsid w:val="0080138F"/>
    <w:rsid w:val="00803F2E"/>
    <w:rsid w:val="0080414C"/>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DF0"/>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1B84"/>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1A3F"/>
    <w:rsid w:val="009D1C8F"/>
    <w:rsid w:val="009D1FC7"/>
    <w:rsid w:val="009D20BF"/>
    <w:rsid w:val="009D289C"/>
    <w:rsid w:val="009D3BF9"/>
    <w:rsid w:val="009D461B"/>
    <w:rsid w:val="009D4640"/>
    <w:rsid w:val="009D4E52"/>
    <w:rsid w:val="009D4F99"/>
    <w:rsid w:val="009D55E5"/>
    <w:rsid w:val="009D697C"/>
    <w:rsid w:val="009E3487"/>
    <w:rsid w:val="009E3D86"/>
    <w:rsid w:val="009E4AAD"/>
    <w:rsid w:val="009E4AD5"/>
    <w:rsid w:val="009E4C42"/>
    <w:rsid w:val="009E53D5"/>
    <w:rsid w:val="009E5F7C"/>
    <w:rsid w:val="009E64C5"/>
    <w:rsid w:val="009E67EC"/>
    <w:rsid w:val="009E7D11"/>
    <w:rsid w:val="009F19B8"/>
    <w:rsid w:val="009F1AE0"/>
    <w:rsid w:val="009F3A7A"/>
    <w:rsid w:val="009F4102"/>
    <w:rsid w:val="009F4787"/>
    <w:rsid w:val="009F4BF3"/>
    <w:rsid w:val="009F4D60"/>
    <w:rsid w:val="009F4E9C"/>
    <w:rsid w:val="009F67F3"/>
    <w:rsid w:val="00A0132C"/>
    <w:rsid w:val="00A03CE7"/>
    <w:rsid w:val="00A06839"/>
    <w:rsid w:val="00A1212D"/>
    <w:rsid w:val="00A12EDA"/>
    <w:rsid w:val="00A140CD"/>
    <w:rsid w:val="00A15535"/>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07EE"/>
    <w:rsid w:val="00A41E50"/>
    <w:rsid w:val="00A4207A"/>
    <w:rsid w:val="00A42383"/>
    <w:rsid w:val="00A4712D"/>
    <w:rsid w:val="00A47CA8"/>
    <w:rsid w:val="00A51351"/>
    <w:rsid w:val="00A5162E"/>
    <w:rsid w:val="00A527A8"/>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C6B74"/>
    <w:rsid w:val="00AD0C7D"/>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6A6"/>
    <w:rsid w:val="00B33B5A"/>
    <w:rsid w:val="00B348C8"/>
    <w:rsid w:val="00B35B87"/>
    <w:rsid w:val="00B36C3D"/>
    <w:rsid w:val="00B37278"/>
    <w:rsid w:val="00B40F3E"/>
    <w:rsid w:val="00B41D3D"/>
    <w:rsid w:val="00B41E4F"/>
    <w:rsid w:val="00B44310"/>
    <w:rsid w:val="00B44974"/>
    <w:rsid w:val="00B452C2"/>
    <w:rsid w:val="00B46493"/>
    <w:rsid w:val="00B5066B"/>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6B42"/>
    <w:rsid w:val="00B80BD0"/>
    <w:rsid w:val="00B817D0"/>
    <w:rsid w:val="00B821F1"/>
    <w:rsid w:val="00B8435D"/>
    <w:rsid w:val="00B84466"/>
    <w:rsid w:val="00B846B3"/>
    <w:rsid w:val="00B87FDB"/>
    <w:rsid w:val="00B9083A"/>
    <w:rsid w:val="00B91BF7"/>
    <w:rsid w:val="00B92BB2"/>
    <w:rsid w:val="00B930FC"/>
    <w:rsid w:val="00B93BA6"/>
    <w:rsid w:val="00B943D1"/>
    <w:rsid w:val="00B94FF7"/>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7F1"/>
    <w:rsid w:val="00BB1868"/>
    <w:rsid w:val="00BB1D78"/>
    <w:rsid w:val="00BB21AA"/>
    <w:rsid w:val="00BB3E0D"/>
    <w:rsid w:val="00BB4199"/>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4183"/>
    <w:rsid w:val="00C27DBD"/>
    <w:rsid w:val="00C27DEC"/>
    <w:rsid w:val="00C3176C"/>
    <w:rsid w:val="00C33748"/>
    <w:rsid w:val="00C342DA"/>
    <w:rsid w:val="00C34A28"/>
    <w:rsid w:val="00C34A59"/>
    <w:rsid w:val="00C34B08"/>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5B00"/>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1C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2052"/>
    <w:rsid w:val="00DE3B6B"/>
    <w:rsid w:val="00DE41B8"/>
    <w:rsid w:val="00DE60E7"/>
    <w:rsid w:val="00DE659C"/>
    <w:rsid w:val="00DE798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A22"/>
    <w:rsid w:val="00E51C2A"/>
    <w:rsid w:val="00E51F6A"/>
    <w:rsid w:val="00E522FF"/>
    <w:rsid w:val="00E52411"/>
    <w:rsid w:val="00E53067"/>
    <w:rsid w:val="00E557F8"/>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06"/>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3976"/>
    <w:rsid w:val="00ED4416"/>
    <w:rsid w:val="00ED488E"/>
    <w:rsid w:val="00ED516D"/>
    <w:rsid w:val="00ED55A4"/>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3247"/>
    <w:rsid w:val="00F13363"/>
    <w:rsid w:val="00F14262"/>
    <w:rsid w:val="00F14AA5"/>
    <w:rsid w:val="00F14F66"/>
    <w:rsid w:val="00F15A7C"/>
    <w:rsid w:val="00F15F8F"/>
    <w:rsid w:val="00F17D02"/>
    <w:rsid w:val="00F20495"/>
    <w:rsid w:val="00F2059A"/>
    <w:rsid w:val="00F20666"/>
    <w:rsid w:val="00F2214D"/>
    <w:rsid w:val="00F230D9"/>
    <w:rsid w:val="00F238C9"/>
    <w:rsid w:val="00F239BC"/>
    <w:rsid w:val="00F25B39"/>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74A5"/>
    <w:rsid w:val="00F97F8A"/>
    <w:rsid w:val="00FA02E6"/>
    <w:rsid w:val="00FA0756"/>
    <w:rsid w:val="00FA1DA8"/>
    <w:rsid w:val="00FA1F5B"/>
    <w:rsid w:val="00FA2E86"/>
    <w:rsid w:val="00FA49F6"/>
    <w:rsid w:val="00FA60F3"/>
    <w:rsid w:val="00FA6B8B"/>
    <w:rsid w:val="00FB05A1"/>
    <w:rsid w:val="00FB07A0"/>
    <w:rsid w:val="00FB0DE6"/>
    <w:rsid w:val="00FB1BC6"/>
    <w:rsid w:val="00FB679B"/>
    <w:rsid w:val="00FB7335"/>
    <w:rsid w:val="00FB7C6D"/>
    <w:rsid w:val="00FB7DE7"/>
    <w:rsid w:val="00FC1C4E"/>
    <w:rsid w:val="00FC3256"/>
    <w:rsid w:val="00FC498E"/>
    <w:rsid w:val="00FC4BA6"/>
    <w:rsid w:val="00FC54EB"/>
    <w:rsid w:val="00FC588F"/>
    <w:rsid w:val="00FC761C"/>
    <w:rsid w:val="00FC7B15"/>
    <w:rsid w:val="00FC7FB8"/>
    <w:rsid w:val="00FD0389"/>
    <w:rsid w:val="00FD0BED"/>
    <w:rsid w:val="00FD2DFA"/>
    <w:rsid w:val="00FD3116"/>
    <w:rsid w:val="00FD4C27"/>
    <w:rsid w:val="00FD6E54"/>
    <w:rsid w:val="00FD6F3C"/>
    <w:rsid w:val="00FE06BB"/>
    <w:rsid w:val="00FE3960"/>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1434</Words>
  <Characters>8180</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2024-06-05T13:02:00Z</dcterms:created>
  <dcterms:modified xsi:type="dcterms:W3CDTF">2024-06-07T03:23:00Z</dcterms:modified>
</cp:coreProperties>
</file>